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9C5" w:rsidRPr="00845736" w:rsidRDefault="000739C5" w:rsidP="000739C5">
      <w:pPr>
        <w:rPr>
          <w:b/>
        </w:rPr>
      </w:pPr>
      <w:r w:rsidRPr="00845736">
        <w:rPr>
          <w:b/>
        </w:rPr>
        <w:t>SUBIECTUL I</w:t>
      </w:r>
    </w:p>
    <w:p w:rsidR="00E4477D" w:rsidRDefault="000739C5" w:rsidP="000739C5">
      <w:proofErr w:type="spellStart"/>
      <w:r>
        <w:t>Următoarea</w:t>
      </w:r>
      <w:proofErr w:type="spellEnd"/>
      <w:r>
        <w:t xml:space="preserve"> </w:t>
      </w:r>
      <w:proofErr w:type="spellStart"/>
      <w:r>
        <w:t>secventă</w:t>
      </w:r>
      <w:proofErr w:type="spellEnd"/>
      <w:r>
        <w:t xml:space="preserve"> face parte din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scolară</w:t>
      </w:r>
      <w:proofErr w:type="spellEnd"/>
      <w:r>
        <w:t xml:space="preserve"> de </w:t>
      </w:r>
      <w:proofErr w:type="spellStart"/>
      <w:r>
        <w:t>matematică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a IX</w:t>
      </w:r>
      <w:r w:rsidR="00925173">
        <w:t>-a (4 ore)</w:t>
      </w:r>
    </w:p>
    <w:p w:rsidR="000739C5" w:rsidRDefault="000739C5" w:rsidP="000739C5"/>
    <w:p w:rsidR="000739C5" w:rsidRPr="000739C5" w:rsidRDefault="000739C5" w:rsidP="000739C5">
      <w:pPr>
        <w:jc w:val="center"/>
        <w:rPr>
          <w:b/>
        </w:rPr>
      </w:pPr>
      <w:proofErr w:type="spellStart"/>
      <w:r w:rsidRPr="000739C5">
        <w:rPr>
          <w:b/>
        </w:rPr>
        <w:t>Competente</w:t>
      </w:r>
      <w:proofErr w:type="spellEnd"/>
      <w:r w:rsidRPr="000739C5">
        <w:rPr>
          <w:b/>
        </w:rPr>
        <w:t xml:space="preserve"> </w:t>
      </w:r>
      <w:proofErr w:type="spellStart"/>
      <w:r w:rsidRPr="000739C5">
        <w:rPr>
          <w:b/>
        </w:rPr>
        <w:t>generale</w:t>
      </w:r>
      <w:proofErr w:type="spellEnd"/>
    </w:p>
    <w:p w:rsidR="000739C5" w:rsidRPr="000739C5" w:rsidRDefault="000739C5" w:rsidP="000739C5">
      <w:pPr>
        <w:rPr>
          <w:rFonts w:ascii="Calibri" w:eastAsia="Calibri" w:hAnsi="Calibri" w:cs="Times New Roman"/>
        </w:rPr>
      </w:pPr>
    </w:p>
    <w:p w:rsidR="00845736" w:rsidRPr="000739C5" w:rsidRDefault="00845736" w:rsidP="00845736">
      <w:pPr>
        <w:pStyle w:val="ob-cadru"/>
        <w:pBdr>
          <w:top w:val="single" w:sz="4" w:space="0" w:color="auto"/>
        </w:pBdr>
        <w:rPr>
          <w:sz w:val="22"/>
          <w:szCs w:val="22"/>
        </w:rPr>
      </w:pPr>
      <w:r w:rsidRPr="000739C5">
        <w:rPr>
          <w:sz w:val="22"/>
          <w:szCs w:val="22"/>
        </w:rPr>
        <w:t>Identificarea  unor date şi relaţii matematice şi corelarea lor în funcţie de contextul în care au fost definite</w:t>
      </w:r>
    </w:p>
    <w:p w:rsidR="00845736" w:rsidRPr="000739C5" w:rsidRDefault="00845736" w:rsidP="00845736">
      <w:pPr>
        <w:pStyle w:val="ob-cadru"/>
        <w:pBdr>
          <w:top w:val="single" w:sz="4" w:space="0" w:color="auto"/>
        </w:pBdr>
        <w:rPr>
          <w:sz w:val="22"/>
          <w:szCs w:val="22"/>
        </w:rPr>
      </w:pPr>
      <w:r w:rsidRPr="000739C5">
        <w:rPr>
          <w:sz w:val="22"/>
          <w:szCs w:val="22"/>
        </w:rPr>
        <w:t>Prelucrarea datelor de tip cantitativ, calitativ, structural, contextual cuprinse în enunţuri matematice</w:t>
      </w:r>
    </w:p>
    <w:p w:rsidR="00845736" w:rsidRPr="000739C5" w:rsidRDefault="00845736" w:rsidP="00845736">
      <w:pPr>
        <w:pStyle w:val="ob-cadru"/>
        <w:pBdr>
          <w:top w:val="single" w:sz="4" w:space="0" w:color="auto"/>
        </w:pBdr>
        <w:rPr>
          <w:sz w:val="22"/>
          <w:szCs w:val="22"/>
        </w:rPr>
      </w:pPr>
      <w:r w:rsidRPr="000739C5">
        <w:rPr>
          <w:sz w:val="22"/>
          <w:szCs w:val="22"/>
        </w:rPr>
        <w:t>Utilizarea algoritmilor şi a conceptelor matematice pentru caracterizarea locală sau globală a unei situaţii concrete</w:t>
      </w:r>
    </w:p>
    <w:p w:rsidR="00845736" w:rsidRPr="000739C5" w:rsidRDefault="00845736" w:rsidP="00845736">
      <w:pPr>
        <w:pStyle w:val="ob-cadru"/>
        <w:pBdr>
          <w:top w:val="single" w:sz="4" w:space="0" w:color="auto"/>
        </w:pBdr>
        <w:rPr>
          <w:sz w:val="22"/>
          <w:szCs w:val="22"/>
        </w:rPr>
      </w:pPr>
      <w:r w:rsidRPr="000739C5">
        <w:rPr>
          <w:sz w:val="22"/>
          <w:szCs w:val="22"/>
        </w:rPr>
        <w:t>Exprimarea caracteristicilor matematice cantitative sau calitative ale unei situaţii concrete şi a algoritmilor de prelucrare a acestora</w:t>
      </w:r>
    </w:p>
    <w:p w:rsidR="00845736" w:rsidRPr="000739C5" w:rsidRDefault="00845736" w:rsidP="00845736">
      <w:pPr>
        <w:pStyle w:val="ob-cadru"/>
        <w:pBdr>
          <w:top w:val="single" w:sz="4" w:space="0" w:color="auto"/>
        </w:pBdr>
        <w:rPr>
          <w:sz w:val="22"/>
          <w:szCs w:val="22"/>
        </w:rPr>
      </w:pPr>
      <w:r w:rsidRPr="000739C5">
        <w:rPr>
          <w:sz w:val="22"/>
          <w:szCs w:val="22"/>
        </w:rPr>
        <w:t>Analiza şi interpretarea caracteristicilor matematice ale unei situaţii</w:t>
      </w:r>
      <w:r w:rsidRPr="000739C5">
        <w:rPr>
          <w:sz w:val="22"/>
          <w:szCs w:val="22"/>
        </w:rPr>
        <w:noBreakHyphen/>
        <w:t>problemă</w:t>
      </w:r>
    </w:p>
    <w:p w:rsidR="00845736" w:rsidRPr="000739C5" w:rsidRDefault="00845736" w:rsidP="00845736">
      <w:pPr>
        <w:pStyle w:val="ob-cadru"/>
        <w:pBdr>
          <w:top w:val="single" w:sz="4" w:space="0" w:color="auto"/>
        </w:pBdr>
        <w:rPr>
          <w:sz w:val="22"/>
          <w:szCs w:val="22"/>
        </w:rPr>
      </w:pPr>
      <w:r w:rsidRPr="000739C5">
        <w:rPr>
          <w:sz w:val="22"/>
          <w:szCs w:val="22"/>
        </w:rPr>
        <w:t>Modelarea matematică a unor contexte problematice variate, prin integrarea cunoştinţelor din diferite domenii</w:t>
      </w:r>
    </w:p>
    <w:p w:rsidR="000739C5" w:rsidRPr="000739C5" w:rsidRDefault="000739C5" w:rsidP="000739C5">
      <w:pPr>
        <w:jc w:val="center"/>
      </w:pPr>
    </w:p>
    <w:p w:rsidR="000739C5" w:rsidRDefault="000739C5" w:rsidP="000739C5"/>
    <w:p w:rsidR="000739C5" w:rsidRDefault="000739C5" w:rsidP="000739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3"/>
      </w:tblPr>
      <w:tblGrid>
        <w:gridCol w:w="4480"/>
        <w:gridCol w:w="4805"/>
      </w:tblGrid>
      <w:tr w:rsidR="000739C5" w:rsidTr="004928A5">
        <w:tc>
          <w:tcPr>
            <w:tcW w:w="4480" w:type="dxa"/>
          </w:tcPr>
          <w:p w:rsidR="000739C5" w:rsidRPr="000739C5" w:rsidRDefault="000739C5" w:rsidP="004928A5">
            <w:pPr>
              <w:ind w:left="72" w:hanging="72"/>
              <w:rPr>
                <w:b/>
              </w:rPr>
            </w:pPr>
            <w:proofErr w:type="spellStart"/>
            <w:r w:rsidRPr="000739C5">
              <w:rPr>
                <w:b/>
              </w:rPr>
              <w:t>Competente</w:t>
            </w:r>
            <w:proofErr w:type="spellEnd"/>
            <w:r w:rsidRPr="000739C5">
              <w:rPr>
                <w:b/>
              </w:rPr>
              <w:t xml:space="preserve"> </w:t>
            </w:r>
            <w:proofErr w:type="spellStart"/>
            <w:r w:rsidRPr="000739C5">
              <w:rPr>
                <w:b/>
              </w:rPr>
              <w:t>specifice</w:t>
            </w:r>
            <w:proofErr w:type="spellEnd"/>
          </w:p>
          <w:p w:rsidR="000739C5" w:rsidRDefault="000739C5" w:rsidP="000739C5">
            <w:pPr>
              <w:numPr>
                <w:ilvl w:val="0"/>
                <w:numId w:val="2"/>
              </w:numPr>
              <w:spacing w:after="0" w:line="240" w:lineRule="auto"/>
            </w:pPr>
            <w:proofErr w:type="spellStart"/>
            <w:r>
              <w:rPr>
                <w:b/>
              </w:rPr>
              <w:t>Identificarea</w:t>
            </w:r>
            <w:proofErr w:type="spellEnd"/>
            <w:r>
              <w:t xml:space="preserve">  </w:t>
            </w:r>
            <w:proofErr w:type="spellStart"/>
            <w:r>
              <w:t>elementelor</w:t>
            </w:r>
            <w:proofErr w:type="spellEnd"/>
            <w:r>
              <w:t xml:space="preserve"> de </w:t>
            </w:r>
            <w:proofErr w:type="spellStart"/>
            <w:r>
              <w:t>geometrie</w:t>
            </w:r>
            <w:proofErr w:type="spellEnd"/>
            <w:r>
              <w:t xml:space="preserve"> </w:t>
            </w:r>
            <w:proofErr w:type="spellStart"/>
            <w:r>
              <w:t>vectorială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diferite</w:t>
            </w:r>
            <w:proofErr w:type="spellEnd"/>
            <w:r>
              <w:t xml:space="preserve"> </w:t>
            </w:r>
            <w:proofErr w:type="spellStart"/>
            <w:r>
              <w:t>contexte</w:t>
            </w:r>
            <w:proofErr w:type="spellEnd"/>
            <w:r>
              <w:t xml:space="preserve"> </w:t>
            </w:r>
          </w:p>
          <w:p w:rsidR="000739C5" w:rsidRDefault="000739C5" w:rsidP="000739C5">
            <w:pPr>
              <w:numPr>
                <w:ilvl w:val="0"/>
                <w:numId w:val="1"/>
              </w:numPr>
              <w:tabs>
                <w:tab w:val="clear" w:pos="1440"/>
              </w:tabs>
              <w:spacing w:after="0" w:line="240" w:lineRule="auto"/>
              <w:ind w:left="360"/>
            </w:pPr>
            <w:proofErr w:type="spellStart"/>
            <w:r>
              <w:rPr>
                <w:b/>
              </w:rPr>
              <w:t>Transpunerea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operaţii</w:t>
            </w:r>
            <w:proofErr w:type="spellEnd"/>
            <w:r>
              <w:t xml:space="preserve"> cu </w:t>
            </w:r>
            <w:proofErr w:type="spellStart"/>
            <w:r>
              <w:t>vectori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contexte</w:t>
            </w:r>
            <w:proofErr w:type="spellEnd"/>
            <w:r>
              <w:t xml:space="preserve"> </w:t>
            </w:r>
            <w:proofErr w:type="spellStart"/>
            <w:r>
              <w:t>geometrice</w:t>
            </w:r>
            <w:proofErr w:type="spellEnd"/>
            <w:r>
              <w:t xml:space="preserve"> date</w:t>
            </w:r>
          </w:p>
          <w:p w:rsidR="000739C5" w:rsidRDefault="000739C5" w:rsidP="000739C5">
            <w:pPr>
              <w:numPr>
                <w:ilvl w:val="0"/>
                <w:numId w:val="1"/>
              </w:numPr>
              <w:tabs>
                <w:tab w:val="clear" w:pos="1440"/>
              </w:tabs>
              <w:spacing w:after="0" w:line="240" w:lineRule="auto"/>
              <w:ind w:left="360"/>
            </w:pPr>
            <w:proofErr w:type="spellStart"/>
            <w:r>
              <w:rPr>
                <w:b/>
              </w:rPr>
              <w:t>Utilizarea</w:t>
            </w:r>
            <w:proofErr w:type="spellEnd"/>
            <w:r>
              <w:t xml:space="preserve"> </w:t>
            </w:r>
            <w:proofErr w:type="spellStart"/>
            <w:r>
              <w:t>operaţiilor</w:t>
            </w:r>
            <w:proofErr w:type="spellEnd"/>
            <w:r>
              <w:t xml:space="preserve">  cu </w:t>
            </w:r>
            <w:proofErr w:type="spellStart"/>
            <w:r>
              <w:t>vectori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 a </w:t>
            </w:r>
            <w:proofErr w:type="spellStart"/>
            <w:r>
              <w:t>descrie</w:t>
            </w:r>
            <w:proofErr w:type="spellEnd"/>
            <w:r>
              <w:t xml:space="preserve"> o </w:t>
            </w:r>
            <w:proofErr w:type="spellStart"/>
            <w:r>
              <w:t>problemă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  <w:p w:rsidR="000739C5" w:rsidRDefault="000739C5" w:rsidP="000739C5">
            <w:pPr>
              <w:numPr>
                <w:ilvl w:val="0"/>
                <w:numId w:val="1"/>
              </w:numPr>
              <w:tabs>
                <w:tab w:val="clear" w:pos="1440"/>
              </w:tabs>
              <w:spacing w:after="0" w:line="240" w:lineRule="auto"/>
              <w:ind w:left="360"/>
            </w:pPr>
            <w:proofErr w:type="spellStart"/>
            <w:r>
              <w:rPr>
                <w:b/>
              </w:rPr>
              <w:t>Utilizarea</w:t>
            </w:r>
            <w:proofErr w:type="spellEnd"/>
            <w:r>
              <w:t xml:space="preserve"> </w:t>
            </w:r>
            <w:proofErr w:type="spellStart"/>
            <w:r>
              <w:t>limbajului</w:t>
            </w:r>
            <w:proofErr w:type="spellEnd"/>
            <w:r>
              <w:t xml:space="preserve"> </w:t>
            </w:r>
            <w:proofErr w:type="spellStart"/>
            <w:r>
              <w:t>calculului</w:t>
            </w:r>
            <w:proofErr w:type="spellEnd"/>
            <w:r>
              <w:t xml:space="preserve"> </w:t>
            </w:r>
            <w:proofErr w:type="spellStart"/>
            <w:r>
              <w:t>vectorial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descrie</w:t>
            </w:r>
            <w:proofErr w:type="spellEnd"/>
            <w:r>
              <w:t xml:space="preserve"> </w:t>
            </w:r>
            <w:proofErr w:type="spellStart"/>
            <w:r>
              <w:t>configuraţii</w:t>
            </w:r>
            <w:proofErr w:type="spellEnd"/>
            <w:r>
              <w:t xml:space="preserve">  </w:t>
            </w:r>
            <w:proofErr w:type="spellStart"/>
            <w:r>
              <w:t>geometrice</w:t>
            </w:r>
            <w:proofErr w:type="spellEnd"/>
          </w:p>
          <w:p w:rsidR="000739C5" w:rsidRDefault="000739C5" w:rsidP="000739C5">
            <w:pPr>
              <w:numPr>
                <w:ilvl w:val="0"/>
                <w:numId w:val="1"/>
              </w:numPr>
              <w:tabs>
                <w:tab w:val="clear" w:pos="1440"/>
              </w:tabs>
              <w:spacing w:after="0" w:line="240" w:lineRule="auto"/>
              <w:ind w:left="360"/>
            </w:pPr>
            <w:proofErr w:type="spellStart"/>
            <w:r>
              <w:rPr>
                <w:b/>
              </w:rPr>
              <w:t>Identificarea</w:t>
            </w:r>
            <w:proofErr w:type="spellEnd"/>
            <w:r>
              <w:t xml:space="preserve"> </w:t>
            </w:r>
            <w:proofErr w:type="spellStart"/>
            <w:r>
              <w:t>condiţiilor</w:t>
            </w:r>
            <w:proofErr w:type="spellEnd"/>
            <w:r>
              <w:t xml:space="preserve">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ca o </w:t>
            </w:r>
            <w:proofErr w:type="spellStart"/>
            <w:r>
              <w:t>configuraţie</w:t>
            </w:r>
            <w:proofErr w:type="spellEnd"/>
            <w:r>
              <w:t xml:space="preserve"> </w:t>
            </w:r>
            <w:proofErr w:type="spellStart"/>
            <w:r>
              <w:t>geometrică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satisfacă</w:t>
            </w:r>
            <w:proofErr w:type="spellEnd"/>
            <w:r>
              <w:t xml:space="preserve"> </w:t>
            </w:r>
            <w:proofErr w:type="spellStart"/>
            <w:r>
              <w:t>cerinţe</w:t>
            </w:r>
            <w:proofErr w:type="spellEnd"/>
            <w:r>
              <w:t xml:space="preserve"> date</w:t>
            </w:r>
          </w:p>
          <w:p w:rsidR="000739C5" w:rsidRDefault="000739C5" w:rsidP="000739C5">
            <w:pPr>
              <w:numPr>
                <w:ilvl w:val="0"/>
                <w:numId w:val="1"/>
              </w:numPr>
              <w:tabs>
                <w:tab w:val="clear" w:pos="1440"/>
              </w:tabs>
              <w:spacing w:after="0" w:line="240" w:lineRule="auto"/>
              <w:ind w:left="360"/>
            </w:pPr>
            <w:proofErr w:type="spellStart"/>
            <w:r>
              <w:rPr>
                <w:b/>
              </w:rPr>
              <w:t>Aplicarea</w:t>
            </w:r>
            <w:proofErr w:type="spellEnd"/>
            <w:r>
              <w:t xml:space="preserve">  </w:t>
            </w:r>
            <w:proofErr w:type="spellStart"/>
            <w:r>
              <w:t>calculului</w:t>
            </w:r>
            <w:proofErr w:type="spellEnd"/>
            <w:r>
              <w:t xml:space="preserve"> </w:t>
            </w:r>
            <w:proofErr w:type="spellStart"/>
            <w:r>
              <w:t>vectorial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rezolvarea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probleme</w:t>
            </w:r>
            <w:proofErr w:type="spellEnd"/>
            <w:r>
              <w:t xml:space="preserve"> de </w:t>
            </w:r>
            <w:proofErr w:type="spellStart"/>
            <w:r>
              <w:t>fizică</w:t>
            </w:r>
            <w:proofErr w:type="spellEnd"/>
          </w:p>
        </w:tc>
        <w:tc>
          <w:tcPr>
            <w:tcW w:w="4805" w:type="dxa"/>
          </w:tcPr>
          <w:p w:rsidR="000739C5" w:rsidRDefault="000739C5" w:rsidP="004928A5">
            <w:pPr>
              <w:pStyle w:val="Heading2"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Continuturi</w:t>
            </w:r>
          </w:p>
          <w:p w:rsidR="000739C5" w:rsidRPr="000739C5" w:rsidRDefault="000739C5" w:rsidP="000739C5">
            <w:pPr>
              <w:rPr>
                <w:lang w:val="ro-RO"/>
              </w:rPr>
            </w:pPr>
          </w:p>
          <w:p w:rsidR="000739C5" w:rsidRDefault="000739C5" w:rsidP="004928A5">
            <w:pPr>
              <w:pStyle w:val="Heading2"/>
              <w:spacing w:line="240" w:lineRule="auto"/>
              <w:jc w:val="left"/>
            </w:pPr>
            <w:r>
              <w:rPr>
                <w:sz w:val="22"/>
              </w:rPr>
              <w:t>Vectori în plan</w:t>
            </w:r>
          </w:p>
          <w:p w:rsidR="000739C5" w:rsidRDefault="000739C5" w:rsidP="000739C5">
            <w:pPr>
              <w:numPr>
                <w:ilvl w:val="0"/>
                <w:numId w:val="3"/>
              </w:numPr>
              <w:spacing w:after="0" w:line="240" w:lineRule="auto"/>
            </w:pPr>
            <w:r>
              <w:t xml:space="preserve">Segment </w:t>
            </w:r>
            <w:proofErr w:type="spellStart"/>
            <w:r>
              <w:t>orientat</w:t>
            </w:r>
            <w:proofErr w:type="spellEnd"/>
            <w:r>
              <w:t xml:space="preserve">, </w:t>
            </w:r>
            <w:proofErr w:type="spellStart"/>
            <w:r>
              <w:t>relaţia</w:t>
            </w:r>
            <w:proofErr w:type="spellEnd"/>
            <w:r>
              <w:t xml:space="preserve"> de </w:t>
            </w:r>
            <w:proofErr w:type="spellStart"/>
            <w:r>
              <w:t>echipolenţă</w:t>
            </w:r>
            <w:proofErr w:type="spellEnd"/>
            <w:r>
              <w:t xml:space="preserve">,  </w:t>
            </w:r>
            <w:proofErr w:type="spellStart"/>
            <w:r>
              <w:t>vectori</w:t>
            </w:r>
            <w:proofErr w:type="spellEnd"/>
            <w:r>
              <w:t xml:space="preserve">, </w:t>
            </w:r>
            <w:proofErr w:type="spellStart"/>
            <w:r>
              <w:t>vectori</w:t>
            </w:r>
            <w:proofErr w:type="spellEnd"/>
            <w:r>
              <w:t xml:space="preserve"> </w:t>
            </w:r>
            <w:proofErr w:type="spellStart"/>
            <w:r>
              <w:t>coliniari</w:t>
            </w:r>
            <w:proofErr w:type="spellEnd"/>
            <w:r>
              <w:t>.</w:t>
            </w:r>
          </w:p>
          <w:p w:rsidR="000739C5" w:rsidRDefault="000739C5" w:rsidP="000739C5">
            <w:pPr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t>Operaţii</w:t>
            </w:r>
            <w:proofErr w:type="spellEnd"/>
            <w:r>
              <w:t xml:space="preserve"> cu </w:t>
            </w:r>
            <w:proofErr w:type="spellStart"/>
            <w:r>
              <w:t>vectori</w:t>
            </w:r>
            <w:proofErr w:type="spellEnd"/>
            <w:r>
              <w:t xml:space="preserve">: </w:t>
            </w:r>
            <w:proofErr w:type="spellStart"/>
            <w:r>
              <w:t>adunarea</w:t>
            </w:r>
            <w:proofErr w:type="spellEnd"/>
            <w:r>
              <w:t xml:space="preserve"> (</w:t>
            </w:r>
            <w:proofErr w:type="spellStart"/>
            <w:r>
              <w:t>regula</w:t>
            </w:r>
            <w:proofErr w:type="spellEnd"/>
            <w:r>
              <w:t xml:space="preserve"> </w:t>
            </w:r>
            <w:proofErr w:type="spellStart"/>
            <w:r>
              <w:t>triunghiului</w:t>
            </w:r>
            <w:proofErr w:type="spellEnd"/>
            <w:r>
              <w:t xml:space="preserve">, </w:t>
            </w:r>
            <w:proofErr w:type="spellStart"/>
            <w:r>
              <w:t>regula</w:t>
            </w:r>
            <w:proofErr w:type="spellEnd"/>
            <w:r>
              <w:t xml:space="preserve"> </w:t>
            </w:r>
            <w:proofErr w:type="spellStart"/>
            <w:r>
              <w:t>paralelogramului</w:t>
            </w:r>
            <w:proofErr w:type="spellEnd"/>
            <w:r>
              <w:t xml:space="preserve">), </w:t>
            </w:r>
            <w:proofErr w:type="spellStart"/>
            <w:r>
              <w:t>proprietăţi</w:t>
            </w:r>
            <w:proofErr w:type="spellEnd"/>
            <w:r>
              <w:t xml:space="preserve"> ale </w:t>
            </w:r>
            <w:proofErr w:type="spellStart"/>
            <w:r>
              <w:t>operaţiei</w:t>
            </w:r>
            <w:proofErr w:type="spellEnd"/>
            <w:r>
              <w:t xml:space="preserve"> de </w:t>
            </w:r>
            <w:proofErr w:type="spellStart"/>
            <w:r>
              <w:t>adunare</w:t>
            </w:r>
            <w:proofErr w:type="spellEnd"/>
            <w:r>
              <w:t xml:space="preserve">, </w:t>
            </w:r>
            <w:proofErr w:type="spellStart"/>
            <w:r>
              <w:t>înmulţirea</w:t>
            </w:r>
            <w:proofErr w:type="spellEnd"/>
            <w:r>
              <w:t xml:space="preserve"> cu </w:t>
            </w:r>
            <w:proofErr w:type="spellStart"/>
            <w:r>
              <w:t>scalari</w:t>
            </w:r>
            <w:proofErr w:type="spellEnd"/>
            <w:r>
              <w:t xml:space="preserve"> , </w:t>
            </w:r>
            <w:proofErr w:type="spellStart"/>
            <w:r>
              <w:t>proprietăţi</w:t>
            </w:r>
            <w:proofErr w:type="spellEnd"/>
            <w:r>
              <w:t xml:space="preserve"> ale </w:t>
            </w:r>
            <w:proofErr w:type="spellStart"/>
            <w:r>
              <w:t>înmulţirii</w:t>
            </w:r>
            <w:proofErr w:type="spellEnd"/>
            <w:r>
              <w:t xml:space="preserve"> cu </w:t>
            </w:r>
            <w:proofErr w:type="spellStart"/>
            <w:r>
              <w:t>scalari</w:t>
            </w:r>
            <w:proofErr w:type="spellEnd"/>
            <w:r>
              <w:t xml:space="preserve">, </w:t>
            </w:r>
            <w:proofErr w:type="spellStart"/>
            <w:r>
              <w:t>condiţia</w:t>
            </w:r>
            <w:proofErr w:type="spellEnd"/>
            <w:r>
              <w:t xml:space="preserve"> de </w:t>
            </w:r>
            <w:proofErr w:type="spellStart"/>
            <w:r>
              <w:t>coliniaritate</w:t>
            </w:r>
            <w:proofErr w:type="spellEnd"/>
            <w:r>
              <w:t xml:space="preserve">, </w:t>
            </w:r>
            <w:proofErr w:type="spellStart"/>
            <w:r>
              <w:t>descompunerea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</w:t>
            </w:r>
            <w:proofErr w:type="spellStart"/>
            <w:r>
              <w:t>doi</w:t>
            </w:r>
            <w:proofErr w:type="spellEnd"/>
            <w:r>
              <w:t xml:space="preserve"> </w:t>
            </w:r>
            <w:proofErr w:type="spellStart"/>
            <w:r>
              <w:t>vectori</w:t>
            </w:r>
            <w:proofErr w:type="spellEnd"/>
            <w:r>
              <w:t xml:space="preserve"> </w:t>
            </w:r>
            <w:proofErr w:type="spellStart"/>
            <w:r>
              <w:t>daţi</w:t>
            </w:r>
            <w:proofErr w:type="spellEnd"/>
            <w:r>
              <w:t xml:space="preserve">, </w:t>
            </w:r>
            <w:proofErr w:type="spellStart"/>
            <w:r>
              <w:t>necoliniari</w:t>
            </w:r>
            <w:proofErr w:type="spellEnd"/>
            <w:r>
              <w:t xml:space="preserve"> 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nenuli</w:t>
            </w:r>
            <w:proofErr w:type="spellEnd"/>
            <w:r>
              <w:t xml:space="preserve">.      </w:t>
            </w:r>
          </w:p>
        </w:tc>
      </w:tr>
    </w:tbl>
    <w:p w:rsidR="000739C5" w:rsidRDefault="000739C5" w:rsidP="000739C5">
      <w:r>
        <w:t>(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scolară</w:t>
      </w:r>
      <w:proofErr w:type="spellEnd"/>
      <w:r>
        <w:t xml:space="preserve"> de </w:t>
      </w:r>
      <w:proofErr w:type="spellStart"/>
      <w:r>
        <w:t>matematică</w:t>
      </w:r>
      <w:proofErr w:type="spellEnd"/>
      <w:r>
        <w:t>, OMECI nr. 5097/09.09.2009)</w:t>
      </w:r>
    </w:p>
    <w:p w:rsidR="000739C5" w:rsidRDefault="000739C5" w:rsidP="000739C5"/>
    <w:p w:rsidR="000739C5" w:rsidRDefault="000739C5" w:rsidP="000739C5">
      <w:proofErr w:type="spellStart"/>
      <w:r>
        <w:t>Pentru</w:t>
      </w:r>
      <w:proofErr w:type="spellEnd"/>
      <w:r>
        <w:t xml:space="preserve"> o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didactică</w:t>
      </w:r>
      <w:proofErr w:type="spellEnd"/>
      <w:r>
        <w:t xml:space="preserve"> </w:t>
      </w:r>
      <w:proofErr w:type="spellStart"/>
      <w:r>
        <w:t>desfăsurată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formării</w:t>
      </w:r>
      <w:proofErr w:type="spellEnd"/>
      <w:r>
        <w:t>/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</w:t>
      </w:r>
      <w:proofErr w:type="spellStart"/>
      <w:r>
        <w:t>speciﬁce</w:t>
      </w:r>
      <w:proofErr w:type="spellEnd"/>
      <w:r>
        <w:t xml:space="preserve"> </w:t>
      </w:r>
      <w:proofErr w:type="spellStart"/>
      <w:r>
        <w:t>precizate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secventa</w:t>
      </w:r>
      <w:proofErr w:type="spellEnd"/>
      <w:r>
        <w:t xml:space="preserve"> de </w:t>
      </w:r>
      <w:proofErr w:type="spellStart"/>
      <w:r>
        <w:t>programă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>:</w:t>
      </w:r>
    </w:p>
    <w:p w:rsidR="000739C5" w:rsidRDefault="000739C5" w:rsidP="000739C5">
      <w:r>
        <w:t xml:space="preserve">– </w:t>
      </w:r>
      <w:proofErr w:type="spellStart"/>
      <w:r>
        <w:t>explicati</w:t>
      </w:r>
      <w:proofErr w:type="spellEnd"/>
      <w:r>
        <w:t xml:space="preserve"> </w:t>
      </w:r>
      <w:proofErr w:type="spellStart"/>
      <w:r>
        <w:t>relatia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competentele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ale </w:t>
      </w:r>
      <w:proofErr w:type="spellStart"/>
      <w:r>
        <w:t>disciplinei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competentele</w:t>
      </w:r>
      <w:proofErr w:type="spellEnd"/>
      <w:r>
        <w:t xml:space="preserve"> </w:t>
      </w:r>
      <w:proofErr w:type="spellStart"/>
      <w:r>
        <w:t>speciﬁce</w:t>
      </w:r>
      <w:proofErr w:type="spellEnd"/>
      <w:r>
        <w:t xml:space="preserve"> din </w:t>
      </w:r>
      <w:proofErr w:type="spellStart"/>
      <w:r>
        <w:t>secventa</w:t>
      </w:r>
      <w:proofErr w:type="spellEnd"/>
      <w:r>
        <w:t xml:space="preserve"> </w:t>
      </w:r>
      <w:proofErr w:type="spellStart"/>
      <w:r>
        <w:t>dată</w:t>
      </w:r>
      <w:proofErr w:type="spellEnd"/>
      <w:r>
        <w:t>;</w:t>
      </w:r>
    </w:p>
    <w:p w:rsidR="000739C5" w:rsidRDefault="000739C5" w:rsidP="000739C5">
      <w:r>
        <w:t xml:space="preserve">– </w:t>
      </w:r>
      <w:proofErr w:type="spellStart"/>
      <w:r>
        <w:t>mentionati</w:t>
      </w:r>
      <w:proofErr w:type="spellEnd"/>
      <w:r>
        <w:t xml:space="preserve"> </w:t>
      </w:r>
      <w:proofErr w:type="spellStart"/>
      <w:r>
        <w:t>dou</w:t>
      </w:r>
      <w:r w:rsidR="00845736">
        <w:t>ă</w:t>
      </w:r>
      <w:proofErr w:type="spellEnd"/>
      <w:r w:rsidR="00845736">
        <w:t xml:space="preserve"> </w:t>
      </w:r>
      <w:proofErr w:type="spellStart"/>
      <w:r w:rsidR="00845736">
        <w:t>metode</w:t>
      </w:r>
      <w:proofErr w:type="spellEnd"/>
      <w:r w:rsidR="00845736">
        <w:t xml:space="preserve"> de </w:t>
      </w:r>
      <w:proofErr w:type="spellStart"/>
      <w:r w:rsidR="00845736">
        <w:t>învăt</w:t>
      </w:r>
      <w:r>
        <w:t>are</w:t>
      </w:r>
      <w:proofErr w:type="spellEnd"/>
      <w:r>
        <w:t xml:space="preserve"> care </w:t>
      </w:r>
      <w:proofErr w:type="spellStart"/>
      <w:r>
        <w:t>sustin</w:t>
      </w:r>
      <w:proofErr w:type="spellEnd"/>
      <w:r>
        <w:t xml:space="preserve"> </w:t>
      </w:r>
      <w:proofErr w:type="spellStart"/>
      <w:r>
        <w:t>centrarea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elev</w:t>
      </w:r>
      <w:proofErr w:type="spellEnd"/>
      <w:r>
        <w:t xml:space="preserve"> a </w:t>
      </w:r>
      <w:proofErr w:type="spellStart"/>
      <w:r>
        <w:t>demersului</w:t>
      </w:r>
      <w:proofErr w:type="spellEnd"/>
      <w:r>
        <w:t xml:space="preserve"> didactic  </w:t>
      </w:r>
      <w:proofErr w:type="spellStart"/>
      <w:r>
        <w:t>si</w:t>
      </w:r>
      <w:proofErr w:type="spellEnd"/>
      <w:r>
        <w:t xml:space="preserve"> </w:t>
      </w:r>
      <w:proofErr w:type="spellStart"/>
      <w:r>
        <w:t>argumentati</w:t>
      </w:r>
      <w:proofErr w:type="spellEnd"/>
      <w:r>
        <w:t xml:space="preserve">  </w:t>
      </w:r>
      <w:proofErr w:type="spellStart"/>
      <w:r>
        <w:t>alegerea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din </w:t>
      </w:r>
      <w:proofErr w:type="spellStart"/>
      <w:r>
        <w:t>perspectiva</w:t>
      </w:r>
      <w:proofErr w:type="spellEnd"/>
      <w:r>
        <w:t xml:space="preserve"> </w:t>
      </w:r>
      <w:proofErr w:type="spellStart"/>
      <w:r>
        <w:t>adecvării</w:t>
      </w:r>
      <w:proofErr w:type="spellEnd"/>
      <w:r>
        <w:t xml:space="preserve"> </w:t>
      </w:r>
      <w:proofErr w:type="spellStart"/>
      <w:r>
        <w:t>ﬁecărei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la </w:t>
      </w:r>
      <w:proofErr w:type="spellStart"/>
      <w:r>
        <w:t>elemente</w:t>
      </w:r>
      <w:proofErr w:type="spellEnd"/>
      <w:r>
        <w:t xml:space="preserve"> </w:t>
      </w:r>
      <w:proofErr w:type="spellStart"/>
      <w:r>
        <w:t>componente</w:t>
      </w:r>
      <w:proofErr w:type="spellEnd"/>
      <w:r>
        <w:t xml:space="preserve"> ale </w:t>
      </w:r>
      <w:proofErr w:type="spellStart"/>
      <w:r>
        <w:t>secventei</w:t>
      </w:r>
      <w:proofErr w:type="spellEnd"/>
      <w:r>
        <w:t xml:space="preserve"> date;</w:t>
      </w:r>
    </w:p>
    <w:p w:rsidR="000739C5" w:rsidRDefault="00845736" w:rsidP="000739C5">
      <w:r>
        <w:t xml:space="preserve">– </w:t>
      </w:r>
      <w:proofErr w:type="spellStart"/>
      <w:r>
        <w:t>exempliﬁcat</w:t>
      </w:r>
      <w:r w:rsidR="000739C5">
        <w:t>i</w:t>
      </w:r>
      <w:proofErr w:type="spellEnd"/>
      <w:r w:rsidR="000739C5">
        <w:t xml:space="preserve">  </w:t>
      </w:r>
      <w:proofErr w:type="spellStart"/>
      <w:r w:rsidR="000739C5">
        <w:t>modul</w:t>
      </w:r>
      <w:proofErr w:type="spellEnd"/>
      <w:r w:rsidR="000739C5">
        <w:t xml:space="preserve"> </w:t>
      </w:r>
      <w:proofErr w:type="spellStart"/>
      <w:r w:rsidR="000739C5">
        <w:t>în</w:t>
      </w:r>
      <w:proofErr w:type="spellEnd"/>
      <w:r w:rsidR="000739C5">
        <w:t xml:space="preserve"> care </w:t>
      </w:r>
      <w:proofErr w:type="spellStart"/>
      <w:r w:rsidR="000739C5">
        <w:t>ﬁecare</w:t>
      </w:r>
      <w:proofErr w:type="spellEnd"/>
      <w:r w:rsidR="000739C5">
        <w:t xml:space="preserve"> </w:t>
      </w:r>
      <w:proofErr w:type="spellStart"/>
      <w:r w:rsidR="000739C5">
        <w:t>dintre</w:t>
      </w:r>
      <w:proofErr w:type="spellEnd"/>
      <w:r w:rsidR="000739C5">
        <w:t xml:space="preserve"> </w:t>
      </w:r>
      <w:proofErr w:type="spellStart"/>
      <w:r w:rsidR="000739C5">
        <w:t>metodele</w:t>
      </w:r>
      <w:proofErr w:type="spellEnd"/>
      <w:r w:rsidR="000739C5">
        <w:t xml:space="preserve"> de </w:t>
      </w:r>
      <w:proofErr w:type="spellStart"/>
      <w:r w:rsidR="000739C5">
        <w:t>învătare</w:t>
      </w:r>
      <w:proofErr w:type="spellEnd"/>
      <w:r w:rsidR="000739C5">
        <w:t xml:space="preserve"> </w:t>
      </w:r>
      <w:proofErr w:type="spellStart"/>
      <w:r w:rsidR="000739C5">
        <w:t>mentionate</w:t>
      </w:r>
      <w:proofErr w:type="spellEnd"/>
      <w:r w:rsidR="000739C5">
        <w:t xml:space="preserve"> </w:t>
      </w:r>
      <w:proofErr w:type="spellStart"/>
      <w:r w:rsidR="000739C5">
        <w:t>favorizează</w:t>
      </w:r>
      <w:proofErr w:type="spellEnd"/>
      <w:r w:rsidR="000739C5">
        <w:t xml:space="preserve"> forma- </w:t>
      </w:r>
      <w:proofErr w:type="spellStart"/>
      <w:r w:rsidR="000739C5">
        <w:t>rea</w:t>
      </w:r>
      <w:proofErr w:type="spellEnd"/>
      <w:r w:rsidR="000739C5">
        <w:t>/</w:t>
      </w:r>
      <w:proofErr w:type="spellStart"/>
      <w:r w:rsidR="000739C5">
        <w:t>dezvoltarea</w:t>
      </w:r>
      <w:proofErr w:type="spellEnd"/>
      <w:r w:rsidR="000739C5">
        <w:t xml:space="preserve"> </w:t>
      </w:r>
      <w:proofErr w:type="spellStart"/>
      <w:r w:rsidR="000739C5">
        <w:t>unor</w:t>
      </w:r>
      <w:proofErr w:type="spellEnd"/>
      <w:r w:rsidR="000739C5">
        <w:t xml:space="preserve"> competent e </w:t>
      </w:r>
      <w:proofErr w:type="spellStart"/>
      <w:r w:rsidR="000739C5">
        <w:t>speciﬁce</w:t>
      </w:r>
      <w:proofErr w:type="spellEnd"/>
      <w:r w:rsidR="000739C5">
        <w:t xml:space="preserve"> din </w:t>
      </w:r>
      <w:proofErr w:type="spellStart"/>
      <w:r w:rsidR="000739C5">
        <w:t>secventa</w:t>
      </w:r>
      <w:proofErr w:type="spellEnd"/>
      <w:r w:rsidR="000739C5">
        <w:t xml:space="preserve"> </w:t>
      </w:r>
      <w:proofErr w:type="spellStart"/>
      <w:r w:rsidR="000739C5">
        <w:t>dată</w:t>
      </w:r>
      <w:proofErr w:type="spellEnd"/>
      <w:r w:rsidR="000739C5">
        <w:t>;</w:t>
      </w:r>
    </w:p>
    <w:p w:rsidR="000739C5" w:rsidRDefault="000739C5" w:rsidP="000739C5">
      <w:r>
        <w:t xml:space="preserve">– </w:t>
      </w:r>
      <w:proofErr w:type="spellStart"/>
      <w:r>
        <w:t>precizati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mijloace</w:t>
      </w:r>
      <w:proofErr w:type="spellEnd"/>
      <w:r>
        <w:t xml:space="preserve"> de </w:t>
      </w:r>
      <w:proofErr w:type="spellStart"/>
      <w:r>
        <w:t>învăt</w:t>
      </w:r>
      <w:proofErr w:type="spellEnd"/>
      <w:r>
        <w:t xml:space="preserve"> </w:t>
      </w:r>
      <w:proofErr w:type="spellStart"/>
      <w:r>
        <w:t>ământ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care le </w:t>
      </w:r>
      <w:proofErr w:type="spellStart"/>
      <w:r>
        <w:t>putet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 </w:t>
      </w:r>
      <w:proofErr w:type="spellStart"/>
      <w:r>
        <w:t>utiliza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desfăsurării</w:t>
      </w:r>
      <w:proofErr w:type="spellEnd"/>
      <w:r>
        <w:t xml:space="preserve">  </w:t>
      </w:r>
      <w:proofErr w:type="spellStart"/>
      <w:r>
        <w:t>acti</w:t>
      </w:r>
      <w:r w:rsidR="003410BA">
        <w:t>vitătii</w:t>
      </w:r>
      <w:proofErr w:type="spellEnd"/>
      <w:r w:rsidR="003410BA">
        <w:t xml:space="preserve"> </w:t>
      </w:r>
      <w:proofErr w:type="spellStart"/>
      <w:r w:rsidR="003410BA">
        <w:t>didactice</w:t>
      </w:r>
      <w:proofErr w:type="spellEnd"/>
      <w:r w:rsidR="003410BA">
        <w:t xml:space="preserve">  </w:t>
      </w:r>
      <w:proofErr w:type="spellStart"/>
      <w:r w:rsidR="003410BA">
        <w:t>si</w:t>
      </w:r>
      <w:proofErr w:type="spellEnd"/>
      <w:r w:rsidR="003410BA">
        <w:t xml:space="preserve"> </w:t>
      </w:r>
      <w:proofErr w:type="spellStart"/>
      <w:r w:rsidR="003410BA">
        <w:t>argumentat</w:t>
      </w:r>
      <w:r>
        <w:t>i</w:t>
      </w:r>
      <w:proofErr w:type="spellEnd"/>
      <w:r>
        <w:t xml:space="preserve"> </w:t>
      </w:r>
      <w:proofErr w:type="spellStart"/>
      <w:r>
        <w:t>alegerea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;</w:t>
      </w:r>
    </w:p>
    <w:p w:rsidR="003410BA" w:rsidRDefault="003410BA" w:rsidP="003410BA">
      <w:r>
        <w:t xml:space="preserve">– </w:t>
      </w:r>
      <w:proofErr w:type="spellStart"/>
      <w:r>
        <w:t>mentiona</w:t>
      </w:r>
      <w:proofErr w:type="spellEnd"/>
      <w:r w:rsidR="000739C5">
        <w:t xml:space="preserve"> </w:t>
      </w:r>
      <w:proofErr w:type="spellStart"/>
      <w:r w:rsidR="000739C5">
        <w:t>i</w:t>
      </w:r>
      <w:proofErr w:type="spellEnd"/>
      <w:r w:rsidR="000739C5">
        <w:t xml:space="preserve"> un instrument </w:t>
      </w:r>
      <w:proofErr w:type="spellStart"/>
      <w:r w:rsidR="000739C5">
        <w:t>interactiv</w:t>
      </w:r>
      <w:proofErr w:type="spellEnd"/>
      <w:r w:rsidR="000739C5">
        <w:t xml:space="preserve"> – soft </w:t>
      </w:r>
      <w:proofErr w:type="spellStart"/>
      <w:r w:rsidR="000739C5">
        <w:t>sau</w:t>
      </w:r>
      <w:proofErr w:type="spellEnd"/>
      <w:r w:rsidR="000739C5">
        <w:t xml:space="preserve"> </w:t>
      </w:r>
      <w:proofErr w:type="spellStart"/>
      <w:r w:rsidR="000739C5">
        <w:t>platformă</w:t>
      </w:r>
      <w:proofErr w:type="spellEnd"/>
      <w:r w:rsidR="000739C5">
        <w:t xml:space="preserve"> </w:t>
      </w:r>
      <w:proofErr w:type="spellStart"/>
      <w:r w:rsidR="000739C5">
        <w:t>educat</w:t>
      </w:r>
      <w:proofErr w:type="spellEnd"/>
      <w:r w:rsidR="000739C5">
        <w:t xml:space="preserve"> </w:t>
      </w:r>
      <w:proofErr w:type="spellStart"/>
      <w:r w:rsidR="000739C5">
        <w:t>ională</w:t>
      </w:r>
      <w:proofErr w:type="spellEnd"/>
      <w:r w:rsidR="000739C5">
        <w:t xml:space="preserve"> — </w:t>
      </w:r>
      <w:proofErr w:type="spellStart"/>
      <w:r w:rsidR="000739C5">
        <w:t>pe</w:t>
      </w:r>
      <w:proofErr w:type="spellEnd"/>
      <w:r w:rsidR="000739C5">
        <w:t xml:space="preserve"> care </w:t>
      </w:r>
      <w:proofErr w:type="spellStart"/>
      <w:r w:rsidR="000739C5">
        <w:t>îl</w:t>
      </w:r>
      <w:proofErr w:type="spellEnd"/>
      <w:r w:rsidR="000739C5">
        <w:t xml:space="preserve"> </w:t>
      </w:r>
      <w:proofErr w:type="spellStart"/>
      <w:r w:rsidR="000739C5">
        <w:t>puteti</w:t>
      </w:r>
      <w:proofErr w:type="spellEnd"/>
      <w:r w:rsidR="000739C5">
        <w:t xml:space="preserve">  </w:t>
      </w:r>
      <w:proofErr w:type="spellStart"/>
      <w:r w:rsidR="000739C5">
        <w:t>utiliza</w:t>
      </w:r>
      <w:proofErr w:type="spellEnd"/>
      <w:r w:rsidR="000739C5">
        <w:t xml:space="preserve"> </w:t>
      </w:r>
      <w:proofErr w:type="spellStart"/>
      <w:r w:rsidR="000739C5">
        <w:t>pe</w:t>
      </w:r>
      <w:proofErr w:type="spellEnd"/>
      <w:r w:rsidR="000739C5">
        <w:t xml:space="preserve"> </w:t>
      </w:r>
      <w:proofErr w:type="spellStart"/>
      <w:r w:rsidR="000739C5">
        <w:t>parcursul</w:t>
      </w:r>
      <w:proofErr w:type="spellEnd"/>
      <w:r w:rsidR="000739C5">
        <w:t xml:space="preserve"> </w:t>
      </w:r>
      <w:proofErr w:type="spellStart"/>
      <w:r w:rsidR="000739C5">
        <w:t>desfăsurării</w:t>
      </w:r>
      <w:proofErr w:type="spellEnd"/>
      <w:r w:rsidR="000739C5">
        <w:t xml:space="preserve"> </w:t>
      </w:r>
      <w:proofErr w:type="spellStart"/>
      <w:r w:rsidR="000739C5">
        <w:t>activitătii</w:t>
      </w:r>
      <w:proofErr w:type="spellEnd"/>
      <w:r w:rsidR="000739C5">
        <w:t xml:space="preserve"> </w:t>
      </w:r>
      <w:proofErr w:type="spellStart"/>
      <w:r w:rsidR="000739C5">
        <w:t>didactic</w:t>
      </w:r>
      <w:r>
        <w:t>e</w:t>
      </w:r>
      <w:proofErr w:type="spellEnd"/>
      <w:r>
        <w:t xml:space="preserve"> s </w:t>
      </w:r>
      <w:proofErr w:type="spellStart"/>
      <w:r>
        <w:t>i</w:t>
      </w:r>
      <w:proofErr w:type="spellEnd"/>
      <w:r>
        <w:t xml:space="preserve"> </w:t>
      </w:r>
      <w:proofErr w:type="spellStart"/>
      <w:r>
        <w:t>argumentati</w:t>
      </w:r>
      <w:proofErr w:type="spellEnd"/>
      <w:r>
        <w:t xml:space="preserve"> </w:t>
      </w:r>
      <w:proofErr w:type="spellStart"/>
      <w:r>
        <w:t>alegerea</w:t>
      </w:r>
      <w:proofErr w:type="spellEnd"/>
      <w:r>
        <w:t xml:space="preserve"> </w:t>
      </w:r>
      <w:proofErr w:type="spellStart"/>
      <w:r>
        <w:t>lui</w:t>
      </w:r>
      <w:proofErr w:type="spellEnd"/>
      <w:r>
        <w:t>;.</w:t>
      </w:r>
    </w:p>
    <w:p w:rsidR="000739C5" w:rsidRDefault="000739C5" w:rsidP="000739C5">
      <w:proofErr w:type="spellStart"/>
      <w:r>
        <w:t>Notă</w:t>
      </w:r>
      <w:proofErr w:type="spellEnd"/>
      <w:r>
        <w:t xml:space="preserve">. Se </w:t>
      </w:r>
      <w:proofErr w:type="spellStart"/>
      <w:r>
        <w:t>punctează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corectitudinea</w:t>
      </w:r>
      <w:proofErr w:type="spellEnd"/>
      <w:r>
        <w:t xml:space="preserve">  </w:t>
      </w:r>
      <w:proofErr w:type="spellStart"/>
      <w:r>
        <w:t>stiint</w:t>
      </w:r>
      <w:proofErr w:type="spellEnd"/>
      <w:r>
        <w:t xml:space="preserve"> </w:t>
      </w:r>
      <w:proofErr w:type="spellStart"/>
      <w:r>
        <w:t>iﬁcă</w:t>
      </w:r>
      <w:proofErr w:type="spellEnd"/>
      <w:r>
        <w:t xml:space="preserve"> a </w:t>
      </w:r>
      <w:proofErr w:type="spellStart"/>
      <w:r>
        <w:t>informat</w:t>
      </w:r>
      <w:proofErr w:type="spellEnd"/>
      <w:r>
        <w:t xml:space="preserve"> </w:t>
      </w:r>
      <w:proofErr w:type="spellStart"/>
      <w:r>
        <w:t>iei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prezentării</w:t>
      </w:r>
      <w:proofErr w:type="spellEnd"/>
      <w:r>
        <w:t>.</w:t>
      </w:r>
    </w:p>
    <w:p w:rsidR="00925173" w:rsidRDefault="00925173" w:rsidP="000739C5"/>
    <w:p w:rsidR="00925173" w:rsidRDefault="00925173" w:rsidP="000739C5"/>
    <w:p w:rsidR="00845736" w:rsidRDefault="00925173" w:rsidP="00925173">
      <w:pPr>
        <w:rPr>
          <w:b/>
        </w:rPr>
      </w:pPr>
      <w:r w:rsidRPr="00845736">
        <w:rPr>
          <w:b/>
        </w:rPr>
        <w:t>SUBIECTUL AL II-LEA</w:t>
      </w:r>
    </w:p>
    <w:p w:rsidR="00845736" w:rsidRPr="00845736" w:rsidRDefault="00845736" w:rsidP="00925173">
      <w:pPr>
        <w:rPr>
          <w:b/>
        </w:rPr>
      </w:pPr>
    </w:p>
    <w:p w:rsidR="00C9614F" w:rsidRDefault="00925173" w:rsidP="00925173">
      <w:proofErr w:type="spellStart"/>
      <w:r>
        <w:t>Următoarea</w:t>
      </w:r>
      <w:proofErr w:type="spellEnd"/>
      <w:r>
        <w:t xml:space="preserve"> </w:t>
      </w:r>
      <w:proofErr w:type="spellStart"/>
      <w:r>
        <w:t>secventă</w:t>
      </w:r>
      <w:proofErr w:type="spellEnd"/>
      <w:r>
        <w:t xml:space="preserve"> face parte din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scolară</w:t>
      </w:r>
      <w:proofErr w:type="spellEnd"/>
      <w:r>
        <w:t xml:space="preserve"> de </w:t>
      </w:r>
      <w:proofErr w:type="spellStart"/>
      <w:r>
        <w:t>matematică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a X-a (4 ore).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0"/>
        <w:gridCol w:w="5040"/>
      </w:tblGrid>
      <w:tr w:rsidR="00C9614F" w:rsidRPr="00DC4C16" w:rsidTr="004928A5">
        <w:tc>
          <w:tcPr>
            <w:tcW w:w="4860" w:type="dxa"/>
          </w:tcPr>
          <w:p w:rsidR="00C9614F" w:rsidRDefault="00C9614F" w:rsidP="004928A5">
            <w:pPr>
              <w:pStyle w:val="Modernecratima-continut"/>
              <w:keepNext/>
              <w:keepLines/>
              <w:numPr>
                <w:ilvl w:val="0"/>
                <w:numId w:val="0"/>
              </w:numPr>
              <w:tabs>
                <w:tab w:val="clear" w:pos="567"/>
              </w:tabs>
              <w:rPr>
                <w:b/>
              </w:rPr>
            </w:pPr>
            <w:r w:rsidRPr="00C9614F">
              <w:rPr>
                <w:b/>
              </w:rPr>
              <w:t>Competente specifice</w:t>
            </w:r>
          </w:p>
          <w:p w:rsidR="00C9614F" w:rsidRPr="00C9614F" w:rsidRDefault="00C9614F" w:rsidP="004928A5">
            <w:pPr>
              <w:pStyle w:val="Modernecratima-continut"/>
              <w:keepNext/>
              <w:keepLines/>
              <w:numPr>
                <w:ilvl w:val="0"/>
                <w:numId w:val="0"/>
              </w:numPr>
              <w:tabs>
                <w:tab w:val="clear" w:pos="567"/>
              </w:tabs>
              <w:rPr>
                <w:b/>
              </w:rPr>
            </w:pPr>
          </w:p>
          <w:p w:rsidR="00C9614F" w:rsidRPr="00DC4C16" w:rsidRDefault="00C9614F" w:rsidP="00C9614F">
            <w:pPr>
              <w:pStyle w:val="Modernecratima-continut"/>
              <w:keepNext/>
              <w:keepLines/>
              <w:numPr>
                <w:ilvl w:val="0"/>
                <w:numId w:val="6"/>
              </w:numPr>
              <w:tabs>
                <w:tab w:val="clear" w:pos="567"/>
              </w:tabs>
            </w:pPr>
            <w:r w:rsidRPr="00DC4C16">
              <w:rPr>
                <w:b/>
                <w:bCs/>
              </w:rPr>
              <w:t>Descrierea</w:t>
            </w:r>
            <w:r w:rsidRPr="00DC4C16">
              <w:t xml:space="preserve"> unor configuraţii geometrice</w:t>
            </w:r>
            <w:r>
              <w:t xml:space="preserve"> analitic sau utilizând vectori.</w:t>
            </w:r>
          </w:p>
          <w:p w:rsidR="00C9614F" w:rsidRPr="00DC4C16" w:rsidRDefault="00C9614F" w:rsidP="00C9614F">
            <w:pPr>
              <w:pStyle w:val="Modernecratima-continut"/>
              <w:keepNext/>
              <w:keepLines/>
              <w:numPr>
                <w:ilvl w:val="0"/>
                <w:numId w:val="6"/>
              </w:numPr>
              <w:tabs>
                <w:tab w:val="clear" w:pos="567"/>
              </w:tabs>
            </w:pPr>
            <w:r w:rsidRPr="00DC4C16">
              <w:rPr>
                <w:b/>
                <w:bCs/>
              </w:rPr>
              <w:t>Descrierea</w:t>
            </w:r>
            <w:r w:rsidRPr="00DC4C16">
              <w:t xml:space="preserve"> analitică, sintetică sau vectorială a relaţiilor de p</w:t>
            </w:r>
            <w:r>
              <w:t>aralelism şi perpendicularitate.</w:t>
            </w:r>
          </w:p>
          <w:p w:rsidR="00C9614F" w:rsidRPr="00DC4C16" w:rsidRDefault="00C9614F" w:rsidP="00C9614F">
            <w:pPr>
              <w:pStyle w:val="Modernecratima-continut"/>
              <w:keepNext/>
              <w:keepLines/>
              <w:numPr>
                <w:ilvl w:val="0"/>
                <w:numId w:val="6"/>
              </w:numPr>
              <w:tabs>
                <w:tab w:val="clear" w:pos="567"/>
              </w:tabs>
            </w:pPr>
            <w:r w:rsidRPr="00DC4C16">
              <w:rPr>
                <w:b/>
                <w:bCs/>
              </w:rPr>
              <w:t xml:space="preserve">Utilizarea </w:t>
            </w:r>
            <w:r w:rsidRPr="00DC4C16">
              <w:t>informaţiilor oferite de o configuraţie geometrică pentru deducerea unor proprietăţi ale acesteia şi calcul de distanţe şi arii</w:t>
            </w:r>
            <w:r>
              <w:t>.</w:t>
            </w:r>
          </w:p>
          <w:p w:rsidR="00C9614F" w:rsidRPr="00DC4C16" w:rsidRDefault="00C9614F" w:rsidP="00C9614F">
            <w:pPr>
              <w:pStyle w:val="Modernecratima-continut"/>
              <w:keepNext/>
              <w:keepLines/>
              <w:numPr>
                <w:ilvl w:val="0"/>
                <w:numId w:val="6"/>
              </w:numPr>
              <w:tabs>
                <w:tab w:val="clear" w:pos="567"/>
              </w:tabs>
            </w:pPr>
            <w:r w:rsidRPr="00DC4C16">
              <w:rPr>
                <w:b/>
                <w:bCs/>
              </w:rPr>
              <w:t xml:space="preserve">Exprimarea  </w:t>
            </w:r>
            <w:r w:rsidRPr="00DC4C16">
              <w:t>analitică, sintetică sau vectorială a caracteristicilor matematice ale unei configuraţii geometrice</w:t>
            </w:r>
            <w:r>
              <w:t>.</w:t>
            </w:r>
          </w:p>
          <w:p w:rsidR="00C9614F" w:rsidRPr="00DC4C16" w:rsidRDefault="00C9614F" w:rsidP="00C9614F">
            <w:pPr>
              <w:pStyle w:val="Header"/>
              <w:keepNext/>
              <w:keepLines/>
              <w:numPr>
                <w:ilvl w:val="0"/>
                <w:numId w:val="6"/>
              </w:numPr>
              <w:jc w:val="both"/>
            </w:pPr>
            <w:r w:rsidRPr="00DC4C16">
              <w:rPr>
                <w:b/>
                <w:bCs/>
                <w:sz w:val="22"/>
              </w:rPr>
              <w:t xml:space="preserve">Interpretarea </w:t>
            </w:r>
            <w:r w:rsidRPr="00DC4C16">
              <w:rPr>
                <w:sz w:val="22"/>
              </w:rPr>
              <w:t>perpendicularităţii în relaţie cu paralelismul şi  minimul distanţei</w:t>
            </w:r>
            <w:r>
              <w:rPr>
                <w:sz w:val="22"/>
              </w:rPr>
              <w:t>.</w:t>
            </w:r>
          </w:p>
          <w:p w:rsidR="00C9614F" w:rsidRPr="00DC4C16" w:rsidRDefault="00C9614F" w:rsidP="00C9614F">
            <w:pPr>
              <w:pStyle w:val="Header"/>
              <w:keepNext/>
              <w:keepLines/>
              <w:numPr>
                <w:ilvl w:val="0"/>
                <w:numId w:val="6"/>
              </w:numPr>
              <w:jc w:val="both"/>
            </w:pPr>
            <w:r w:rsidRPr="00DC4C16">
              <w:rPr>
                <w:b/>
                <w:bCs/>
                <w:sz w:val="22"/>
              </w:rPr>
              <w:t xml:space="preserve">Modelarea </w:t>
            </w:r>
            <w:r w:rsidRPr="00DC4C16">
              <w:rPr>
                <w:sz w:val="22"/>
              </w:rPr>
              <w:t>unor configuraţii geometrice analitic, sintetic sau vectorial</w:t>
            </w:r>
            <w:r>
              <w:rPr>
                <w:sz w:val="22"/>
              </w:rPr>
              <w:t>.</w:t>
            </w:r>
          </w:p>
          <w:p w:rsidR="00C9614F" w:rsidRPr="00DC4C16" w:rsidRDefault="00C9614F" w:rsidP="004928A5">
            <w:pPr>
              <w:pStyle w:val="Header"/>
              <w:keepNext/>
              <w:keepLines/>
              <w:ind w:left="90"/>
            </w:pPr>
          </w:p>
        </w:tc>
        <w:tc>
          <w:tcPr>
            <w:tcW w:w="5040" w:type="dxa"/>
          </w:tcPr>
          <w:p w:rsidR="00C9614F" w:rsidRPr="00DC4C16" w:rsidRDefault="00C9614F" w:rsidP="004928A5">
            <w:pPr>
              <w:keepNext/>
              <w:keepLines/>
              <w:jc w:val="both"/>
              <w:rPr>
                <w:b/>
              </w:rPr>
            </w:pPr>
            <w:proofErr w:type="spellStart"/>
            <w:r>
              <w:rPr>
                <w:b/>
              </w:rPr>
              <w:t>Continuturi</w:t>
            </w:r>
            <w:proofErr w:type="spellEnd"/>
          </w:p>
          <w:p w:rsidR="00C9614F" w:rsidRPr="00C9614F" w:rsidRDefault="00C9614F" w:rsidP="00C9614F">
            <w:pPr>
              <w:pStyle w:val="cap-tabel"/>
              <w:keepLines/>
              <w:spacing w:line="240" w:lineRule="auto"/>
              <w:ind w:left="357"/>
              <w:jc w:val="both"/>
              <w:rPr>
                <w:b w:val="0"/>
                <w:bCs/>
              </w:rPr>
            </w:pPr>
          </w:p>
          <w:p w:rsidR="00C9614F" w:rsidRPr="00DC4C16" w:rsidRDefault="00C9614F" w:rsidP="00C9614F">
            <w:pPr>
              <w:pStyle w:val="cap-tabel"/>
              <w:keepLines/>
              <w:numPr>
                <w:ilvl w:val="0"/>
                <w:numId w:val="5"/>
              </w:numPr>
              <w:spacing w:line="240" w:lineRule="auto"/>
              <w:jc w:val="both"/>
              <w:rPr>
                <w:b w:val="0"/>
                <w:bCs/>
              </w:rPr>
            </w:pPr>
            <w:r w:rsidRPr="00DC4C16">
              <w:rPr>
                <w:b w:val="0"/>
                <w:bCs/>
              </w:rPr>
              <w:t>Ecuaţii ale dreptei în plan determinate  de un punct şi de o direcţie dată şi  ale dreptei determinate de două puncte distincte, calcule de distanţe şi arii.</w:t>
            </w:r>
          </w:p>
          <w:p w:rsidR="00C9614F" w:rsidRPr="004A4145" w:rsidRDefault="00C9614F" w:rsidP="00C9614F">
            <w:pPr>
              <w:pStyle w:val="cap-tabel"/>
              <w:keepLines/>
              <w:numPr>
                <w:ilvl w:val="0"/>
                <w:numId w:val="5"/>
              </w:numPr>
              <w:spacing w:line="240" w:lineRule="auto"/>
              <w:jc w:val="both"/>
              <w:rPr>
                <w:rFonts w:ascii="(Utilizare font pentru text asi" w:hAnsi="(Utilizare font pentru text asi"/>
                <w:b w:val="0"/>
                <w:spacing w:val="-6"/>
                <w:szCs w:val="22"/>
              </w:rPr>
            </w:pPr>
            <w:r w:rsidRPr="004A4145">
              <w:rPr>
                <w:rFonts w:ascii="(Utilizare font pentru text asi" w:hAnsi="(Utilizare font pentru text asi"/>
                <w:b w:val="0"/>
                <w:bCs/>
                <w:spacing w:val="-6"/>
                <w:szCs w:val="22"/>
              </w:rPr>
              <w:t>Condiţii de paralelism, condiţii de perpendicularitate a două drepte din plan, calcule de distanţe şi arii.</w:t>
            </w:r>
            <w:r>
              <w:rPr>
                <w:rFonts w:ascii="(Utilizare font pentru text asi" w:hAnsi="(Utilizare font pentru text asi"/>
                <w:b w:val="0"/>
                <w:bCs/>
                <w:spacing w:val="-6"/>
                <w:szCs w:val="22"/>
              </w:rPr>
              <w:t>.</w:t>
            </w:r>
          </w:p>
        </w:tc>
      </w:tr>
    </w:tbl>
    <w:p w:rsidR="00C9614F" w:rsidRDefault="00C9614F" w:rsidP="00C9614F">
      <w:r>
        <w:t>(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scolară</w:t>
      </w:r>
      <w:proofErr w:type="spellEnd"/>
      <w:r>
        <w:t xml:space="preserve"> de </w:t>
      </w:r>
      <w:proofErr w:type="spellStart"/>
      <w:r>
        <w:t>matematică</w:t>
      </w:r>
      <w:proofErr w:type="spellEnd"/>
      <w:r>
        <w:t>, OMECI nr. 5099/09.09.2009)</w:t>
      </w:r>
    </w:p>
    <w:p w:rsidR="00C9614F" w:rsidRDefault="00C9614F" w:rsidP="00C9614F">
      <w:r>
        <w:lastRenderedPageBreak/>
        <w:t xml:space="preserve">1. </w:t>
      </w:r>
      <w:proofErr w:type="spellStart"/>
      <w:r>
        <w:t>Elaborati</w:t>
      </w:r>
      <w:proofErr w:type="spellEnd"/>
      <w:r>
        <w:t xml:space="preserve"> </w:t>
      </w:r>
      <w:proofErr w:type="spellStart"/>
      <w:r>
        <w:t>patru</w:t>
      </w:r>
      <w:proofErr w:type="spellEnd"/>
      <w:r>
        <w:t xml:space="preserve"> </w:t>
      </w:r>
      <w:proofErr w:type="spellStart"/>
      <w:r>
        <w:t>itemi</w:t>
      </w:r>
      <w:proofErr w:type="spellEnd"/>
      <w:r>
        <w:t>:</w:t>
      </w:r>
      <w:r w:rsidR="00845736">
        <w:t xml:space="preserve"> </w:t>
      </w:r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itemi</w:t>
      </w:r>
      <w:proofErr w:type="spellEnd"/>
      <w:r>
        <w:t xml:space="preserve"> </w:t>
      </w:r>
      <w:proofErr w:type="spellStart"/>
      <w:r>
        <w:t>obiectivi</w:t>
      </w:r>
      <w:proofErr w:type="spellEnd"/>
      <w:r>
        <w:t xml:space="preserve"> (un item de tip </w:t>
      </w:r>
      <w:proofErr w:type="spellStart"/>
      <w:r>
        <w:t>alegere</w:t>
      </w:r>
      <w:proofErr w:type="spellEnd"/>
      <w:r>
        <w:t xml:space="preserve"> </w:t>
      </w:r>
      <w:proofErr w:type="spellStart"/>
      <w:r>
        <w:t>duală</w:t>
      </w:r>
      <w:proofErr w:type="spellEnd"/>
      <w:r>
        <w:t xml:space="preserve">, un item de tip </w:t>
      </w:r>
      <w:proofErr w:type="spellStart"/>
      <w:r>
        <w:t>alegere</w:t>
      </w:r>
      <w:proofErr w:type="spellEnd"/>
      <w:r>
        <w:t xml:space="preserve"> </w:t>
      </w:r>
      <w:proofErr w:type="spellStart"/>
      <w:r>
        <w:t>multiplă</w:t>
      </w:r>
      <w:proofErr w:type="spellEnd"/>
      <w:r>
        <w:t xml:space="preserve">, un item de tip </w:t>
      </w:r>
      <w:proofErr w:type="spellStart"/>
      <w:r>
        <w:t>pereche</w:t>
      </w:r>
      <w:proofErr w:type="spellEnd"/>
      <w:r>
        <w:t xml:space="preserve">) </w:t>
      </w:r>
      <w:proofErr w:type="spellStart"/>
      <w:r>
        <w:t>si</w:t>
      </w:r>
      <w:proofErr w:type="spellEnd"/>
      <w:r>
        <w:t xml:space="preserve"> un item </w:t>
      </w:r>
      <w:proofErr w:type="spellStart"/>
      <w:r>
        <w:t>subiectiv</w:t>
      </w:r>
      <w:proofErr w:type="spellEnd"/>
      <w:r>
        <w:t xml:space="preserve"> (de tip </w:t>
      </w:r>
      <w:proofErr w:type="spellStart"/>
      <w:r>
        <w:t>rezolvare</w:t>
      </w:r>
      <w:proofErr w:type="spellEnd"/>
      <w:r>
        <w:t xml:space="preserve"> de </w:t>
      </w:r>
      <w:proofErr w:type="spellStart"/>
      <w:r>
        <w:t>probleme</w:t>
      </w:r>
      <w:proofErr w:type="spellEnd"/>
      <w:r>
        <w:t xml:space="preserve">) ca parte </w:t>
      </w:r>
      <w:proofErr w:type="spellStart"/>
      <w:r>
        <w:t>componentă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test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evaluează</w:t>
      </w:r>
      <w:proofErr w:type="spellEnd"/>
      <w:r>
        <w:t xml:space="preserve"> </w:t>
      </w:r>
      <w:proofErr w:type="spellStart"/>
      <w:r>
        <w:t>formarea</w:t>
      </w:r>
      <w:proofErr w:type="spellEnd"/>
      <w:r>
        <w:t>/</w:t>
      </w:r>
      <w:proofErr w:type="spellStart"/>
      <w:r>
        <w:t>dezvoltarea</w:t>
      </w:r>
      <w:proofErr w:type="spellEnd"/>
      <w:r>
        <w:t xml:space="preserve"> a </w:t>
      </w:r>
      <w:proofErr w:type="spellStart"/>
      <w:r>
        <w:t>patru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</w:t>
      </w:r>
      <w:proofErr w:type="spellStart"/>
      <w:r>
        <w:t>speciﬁce</w:t>
      </w:r>
      <w:proofErr w:type="spellEnd"/>
      <w:r>
        <w:t xml:space="preserve"> </w:t>
      </w:r>
      <w:proofErr w:type="spellStart"/>
      <w:r>
        <w:t>precizate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secventa</w:t>
      </w:r>
      <w:proofErr w:type="spellEnd"/>
      <w:r>
        <w:t xml:space="preserve"> </w:t>
      </w:r>
      <w:proofErr w:type="spellStart"/>
      <w:r>
        <w:t>dată</w:t>
      </w:r>
      <w:proofErr w:type="spellEnd"/>
      <w:r>
        <w:t xml:space="preserve"> din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scolară</w:t>
      </w:r>
      <w:proofErr w:type="spellEnd"/>
      <w:r>
        <w:t xml:space="preserve"> de </w:t>
      </w:r>
      <w:proofErr w:type="spellStart"/>
      <w:r>
        <w:t>matematică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a IX-a. </w:t>
      </w:r>
      <w:proofErr w:type="spellStart"/>
      <w:r>
        <w:t>Notă</w:t>
      </w:r>
      <w:proofErr w:type="spellEnd"/>
      <w:r>
        <w:t xml:space="preserve">. Se </w:t>
      </w:r>
      <w:proofErr w:type="spellStart"/>
      <w:r>
        <w:t>punctează</w:t>
      </w:r>
      <w:proofErr w:type="spellEnd"/>
      <w:r>
        <w:t xml:space="preserve"> </w:t>
      </w:r>
      <w:proofErr w:type="spellStart"/>
      <w:r>
        <w:t>corectitudinea</w:t>
      </w:r>
      <w:proofErr w:type="spellEnd"/>
      <w:r>
        <w:t xml:space="preserve"> </w:t>
      </w:r>
      <w:proofErr w:type="spellStart"/>
      <w:r>
        <w:t>proiectării</w:t>
      </w:r>
      <w:proofErr w:type="spellEnd"/>
      <w:r>
        <w:t xml:space="preserve"> </w:t>
      </w:r>
      <w:proofErr w:type="spellStart"/>
      <w:r>
        <w:t>itemilor</w:t>
      </w:r>
      <w:proofErr w:type="spellEnd"/>
      <w:r>
        <w:t xml:space="preserve">,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răspunsului</w:t>
      </w:r>
      <w:proofErr w:type="spellEnd"/>
      <w:r>
        <w:t xml:space="preserve"> as </w:t>
      </w:r>
      <w:proofErr w:type="spellStart"/>
      <w:r>
        <w:t>teptat</w:t>
      </w:r>
      <w:proofErr w:type="spellEnd"/>
      <w:r>
        <w:t xml:space="preserve"> (</w:t>
      </w:r>
      <w:proofErr w:type="spellStart"/>
      <w:r>
        <w:t>barem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)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corectitudinea</w:t>
      </w:r>
      <w:proofErr w:type="spellEnd"/>
      <w:r>
        <w:t xml:space="preserve"> </w:t>
      </w:r>
      <w:proofErr w:type="spellStart"/>
      <w:r>
        <w:t>stiintiﬁcă</w:t>
      </w:r>
      <w:proofErr w:type="spellEnd"/>
      <w:r>
        <w:t xml:space="preserve"> a </w:t>
      </w:r>
      <w:proofErr w:type="spellStart"/>
      <w:r>
        <w:t>informatiei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>.</w:t>
      </w:r>
    </w:p>
    <w:p w:rsidR="00C9614F" w:rsidRDefault="00C9614F" w:rsidP="00C9614F">
      <w:r>
        <w:t xml:space="preserve">2. </w:t>
      </w:r>
      <w:proofErr w:type="spellStart"/>
      <w:r>
        <w:t>Ment</w:t>
      </w:r>
      <w:proofErr w:type="spellEnd"/>
      <w:r>
        <w:t xml:space="preserve"> </w:t>
      </w:r>
      <w:proofErr w:type="spellStart"/>
      <w:r>
        <w:t>ionat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</w:t>
      </w:r>
      <w:proofErr w:type="spellStart"/>
      <w:r>
        <w:t>metodă</w:t>
      </w:r>
      <w:proofErr w:type="spellEnd"/>
      <w:r>
        <w:t xml:space="preserve"> </w:t>
      </w:r>
      <w:proofErr w:type="spellStart"/>
      <w:r>
        <w:t>alternativă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formării</w:t>
      </w:r>
      <w:proofErr w:type="spellEnd"/>
      <w:r>
        <w:t>/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competent e </w:t>
      </w:r>
      <w:proofErr w:type="spellStart"/>
      <w:r>
        <w:t>speciﬁce</w:t>
      </w:r>
      <w:proofErr w:type="spellEnd"/>
      <w:r>
        <w:t xml:space="preserve"> pre- </w:t>
      </w:r>
      <w:proofErr w:type="spellStart"/>
      <w:r>
        <w:t>cizate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secventa</w:t>
      </w:r>
      <w:proofErr w:type="spellEnd"/>
      <w:r>
        <w:t xml:space="preserve"> </w:t>
      </w:r>
      <w:proofErr w:type="spellStart"/>
      <w:r>
        <w:t>dată</w:t>
      </w:r>
      <w:proofErr w:type="spellEnd"/>
      <w:r>
        <w:t xml:space="preserve"> din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scolară</w:t>
      </w:r>
      <w:proofErr w:type="spellEnd"/>
      <w:r>
        <w:t xml:space="preserve"> de </w:t>
      </w:r>
      <w:proofErr w:type="spellStart"/>
      <w:r>
        <w:t>matematică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a IX-a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prezentat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un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un </w:t>
      </w:r>
      <w:proofErr w:type="spellStart"/>
      <w:r>
        <w:t>dezavantaj</w:t>
      </w:r>
      <w:proofErr w:type="spellEnd"/>
      <w:r>
        <w:t xml:space="preserve"> al </w:t>
      </w:r>
      <w:proofErr w:type="spellStart"/>
      <w:r>
        <w:t>utilizării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alternative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comparat</w:t>
      </w:r>
      <w:proofErr w:type="spellEnd"/>
      <w:r>
        <w:t xml:space="preserve"> </w:t>
      </w:r>
      <w:proofErr w:type="spellStart"/>
      <w:r>
        <w:t>ie</w:t>
      </w:r>
      <w:proofErr w:type="spellEnd"/>
      <w:r>
        <w:t xml:space="preserve"> cu </w:t>
      </w:r>
      <w:proofErr w:type="spellStart"/>
      <w:r>
        <w:t>metodele</w:t>
      </w:r>
      <w:proofErr w:type="spellEnd"/>
      <w:r>
        <w:t xml:space="preserve"> </w:t>
      </w:r>
      <w:proofErr w:type="spellStart"/>
      <w:r>
        <w:t>traditionale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>.</w:t>
      </w:r>
    </w:p>
    <w:sectPr w:rsidR="00C9614F" w:rsidSect="00E44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(Utilizare font pentru text as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252EC"/>
    <w:multiLevelType w:val="singleLevel"/>
    <w:tmpl w:val="25ACB8D6"/>
    <w:lvl w:ilvl="0">
      <w:start w:val="1"/>
      <w:numFmt w:val="decimal"/>
      <w:pStyle w:val="ob-cadru"/>
      <w:lvlText w:val="%1."/>
      <w:legacy w:legacy="1" w:legacySpace="0" w:legacyIndent="360"/>
      <w:lvlJc w:val="left"/>
      <w:pPr>
        <w:ind w:left="720" w:hanging="360"/>
      </w:pPr>
    </w:lvl>
  </w:abstractNum>
  <w:abstractNum w:abstractNumId="1">
    <w:nsid w:val="1CCD252B"/>
    <w:multiLevelType w:val="hybridMultilevel"/>
    <w:tmpl w:val="4EE28F88"/>
    <w:lvl w:ilvl="0" w:tplc="D48C7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DC2617"/>
    <w:multiLevelType w:val="hybridMultilevel"/>
    <w:tmpl w:val="E33AD3C8"/>
    <w:lvl w:ilvl="0" w:tplc="FB0A4AA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FB10A5"/>
    <w:multiLevelType w:val="hybridMultilevel"/>
    <w:tmpl w:val="5838C610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DF08EF"/>
    <w:multiLevelType w:val="hybridMultilevel"/>
    <w:tmpl w:val="D6EA7C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1347BA2"/>
    <w:multiLevelType w:val="hybridMultilevel"/>
    <w:tmpl w:val="7602A5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641317"/>
    <w:multiLevelType w:val="multilevel"/>
    <w:tmpl w:val="10D66512"/>
    <w:lvl w:ilvl="0">
      <w:start w:val="1"/>
      <w:numFmt w:val="decimal"/>
      <w:pStyle w:val="Modernecratima-continu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0739C5"/>
    <w:rsid w:val="000739C5"/>
    <w:rsid w:val="0019736F"/>
    <w:rsid w:val="003410BA"/>
    <w:rsid w:val="00845736"/>
    <w:rsid w:val="00925173"/>
    <w:rsid w:val="00C9614F"/>
    <w:rsid w:val="00E4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77D"/>
  </w:style>
  <w:style w:type="paragraph" w:styleId="Heading2">
    <w:name w:val="heading 2"/>
    <w:basedOn w:val="Normal"/>
    <w:next w:val="Normal"/>
    <w:link w:val="Heading2Char"/>
    <w:qFormat/>
    <w:rsid w:val="000739C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39C5"/>
    <w:rPr>
      <w:rFonts w:ascii="Times New Roman" w:eastAsia="Times New Roman" w:hAnsi="Times New Roman" w:cs="Times New Roman"/>
      <w:b/>
      <w:sz w:val="24"/>
      <w:szCs w:val="20"/>
      <w:lang w:val="ro-RO"/>
    </w:rPr>
  </w:style>
  <w:style w:type="paragraph" w:customStyle="1" w:styleId="ob-cadru">
    <w:name w:val="ob-cadru"/>
    <w:basedOn w:val="BodyText"/>
    <w:rsid w:val="000739C5"/>
    <w:pPr>
      <w:widowControl w:val="0"/>
      <w:numPr>
        <w:numId w:val="4"/>
      </w:num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left" w:pos="357"/>
      </w:tabs>
      <w:spacing w:before="120" w:after="0" w:line="360" w:lineRule="auto"/>
      <w:ind w:left="714" w:hanging="357"/>
    </w:pPr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0739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39C5"/>
  </w:style>
  <w:style w:type="paragraph" w:customStyle="1" w:styleId="cap-tabel">
    <w:name w:val="cap-tabel"/>
    <w:basedOn w:val="Normal"/>
    <w:rsid w:val="00C9614F"/>
    <w:pPr>
      <w:keepNext/>
      <w:spacing w:after="0" w:line="360" w:lineRule="auto"/>
      <w:jc w:val="center"/>
    </w:pPr>
    <w:rPr>
      <w:rFonts w:ascii="Times New Roman" w:eastAsia="Times New Roman" w:hAnsi="Times New Roman" w:cs="Times New Roman"/>
      <w:b/>
      <w:szCs w:val="20"/>
      <w:lang w:val="ro-RO"/>
    </w:rPr>
  </w:style>
  <w:style w:type="paragraph" w:styleId="Header">
    <w:name w:val="header"/>
    <w:basedOn w:val="Normal"/>
    <w:link w:val="HeaderChar"/>
    <w:rsid w:val="00C9614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HeaderChar">
    <w:name w:val="Header Char"/>
    <w:basedOn w:val="DefaultParagraphFont"/>
    <w:link w:val="Header"/>
    <w:rsid w:val="00C9614F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Modernecratima-continut">
    <w:name w:val="Moderne cratima - continut"/>
    <w:basedOn w:val="Normal"/>
    <w:rsid w:val="00C9614F"/>
    <w:pPr>
      <w:widowControl w:val="0"/>
      <w:numPr>
        <w:numId w:val="7"/>
      </w:numPr>
      <w:tabs>
        <w:tab w:val="left" w:pos="567"/>
      </w:tabs>
      <w:spacing w:after="0" w:line="240" w:lineRule="auto"/>
      <w:ind w:left="568" w:hanging="284"/>
      <w:jc w:val="both"/>
    </w:pPr>
    <w:rPr>
      <w:rFonts w:ascii="Times New Roman" w:eastAsia="Times New Roman" w:hAnsi="Times New Roman" w:cs="Times New Roman"/>
      <w:snapToGrid w:val="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961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</dc:creator>
  <cp:lastModifiedBy>Oana</cp:lastModifiedBy>
  <cp:revision>4</cp:revision>
  <dcterms:created xsi:type="dcterms:W3CDTF">2014-11-05T12:52:00Z</dcterms:created>
  <dcterms:modified xsi:type="dcterms:W3CDTF">2014-11-05T13:21:00Z</dcterms:modified>
</cp:coreProperties>
</file>